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C0" w:rsidRPr="00DD504E" w:rsidRDefault="00E16AC0" w:rsidP="00C70448">
      <w:pPr>
        <w:jc w:val="center"/>
        <w:rPr>
          <w:b/>
        </w:rPr>
      </w:pPr>
      <w:bookmarkStart w:id="0" w:name="_GoBack"/>
      <w:r w:rsidRPr="00DD504E">
        <w:rPr>
          <w:b/>
        </w:rPr>
        <w:t>ABSTRACT</w:t>
      </w:r>
    </w:p>
    <w:bookmarkEnd w:id="0"/>
    <w:p w:rsidR="00E53C9F" w:rsidRDefault="00E16AC0" w:rsidP="00E16AC0">
      <w:pPr>
        <w:spacing w:line="360" w:lineRule="auto"/>
        <w:contextualSpacing/>
        <w:jc w:val="both"/>
      </w:pPr>
      <w:r>
        <w:t xml:space="preserve">In the present research work, the main motto was to develop new chemical entities as potential anticancer, anti-inflammatory, anthelmintic and antimicrobial agent. The design of anticancer agents was performed by molecular docking studies. 2-D QSAR studies of the newly synthesized compounds as (5a-5e) and (6a-6e) were performed. The starting material 3-methyl-1-substituted-1H-pyrazol-5(4H)-ones (1a-1b) were synthesized in high </w:t>
      </w:r>
      <w:proofErr w:type="spellStart"/>
      <w:r>
        <w:t>yieldsaccording</w:t>
      </w:r>
      <w:proofErr w:type="spellEnd"/>
      <w:r>
        <w:t xml:space="preserve"> to reported method using domestic microwave oven by the treatment of ethyl </w:t>
      </w:r>
      <w:proofErr w:type="spellStart"/>
      <w:r>
        <w:t>aetoacetate</w:t>
      </w:r>
      <w:proofErr w:type="spellEnd"/>
      <w:r>
        <w:t xml:space="preserve"> with appropriate 1-phenylhydrazine or 1-(2,4-dinitrophenyl)hydrazine. 4-acetyl- 3-methyl-1-substituted-1H-pyrazol-5(4H)-ones (2a-2b) were prepared by the acetylating </w:t>
      </w:r>
      <w:proofErr w:type="gramStart"/>
      <w:r>
        <w:t>of(</w:t>
      </w:r>
      <w:proofErr w:type="gramEnd"/>
      <w:r>
        <w:t xml:space="preserve">1a-1b) with corresponding acid chloride following Jensen’s procedure. 4-(3- (substituted)acryloyl)-3-methyl-1-(substituted)-1H-pyrazol-5(4H)-ones as </w:t>
      </w:r>
      <w:proofErr w:type="spellStart"/>
      <w:r>
        <w:t>chalconederivatives</w:t>
      </w:r>
      <w:proofErr w:type="spellEnd"/>
      <w:r>
        <w:t xml:space="preserve"> (3a-3e) and (4a-4e) were prepared by reacting (2a-2b) with substituted aromatic aldehydes by using 70% sodium hydroxide in ethanol. 4-(2-amino-6-(substituted</w:t>
      </w:r>
      <w:proofErr w:type="gramStart"/>
      <w:r>
        <w:t>)</w:t>
      </w:r>
      <w:proofErr w:type="spellStart"/>
      <w:r>
        <w:t>pyrimidin</w:t>
      </w:r>
      <w:proofErr w:type="spellEnd"/>
      <w:proofErr w:type="gramEnd"/>
      <w:r>
        <w:t>- 4-yl)-3-methyl-1-(substituted)-1H-pyrazol-5(4H)-one (5a-5e) and (6a-6e) were prepared by reacting (3a-3e) and (4a-4e) with guanidine hydrochloride. Finally (5a-5e) and (6a-6e</w:t>
      </w:r>
      <w:proofErr w:type="gramStart"/>
      <w:r>
        <w:t>)reacted</w:t>
      </w:r>
      <w:proofErr w:type="gramEnd"/>
      <w:r>
        <w:t xml:space="preserve"> with different substituted aromatic aldehydes to give corresponding Schiff bases (7a- 7e) and (8a-8e) in very good yields. The structures of new compounds are characterized by TLC, FTIR, 1H NMR and Mass spectral data. The compounds (5a-5e) and (6a-6e) have been screened for their in vivo and in vitro anticancer, anti-inflammatory activities. The compounds (7a-7e) and (8a-8e) have been screened for their anthelmintic and antimicrobial activities.</w:t>
      </w:r>
    </w:p>
    <w:p w:rsidR="00E16AC0" w:rsidRDefault="00E16AC0" w:rsidP="00E16AC0">
      <w:pPr>
        <w:spacing w:line="360" w:lineRule="auto"/>
        <w:contextualSpacing/>
        <w:jc w:val="both"/>
      </w:pPr>
    </w:p>
    <w:p w:rsidR="00E16AC0" w:rsidRDefault="00E16AC0" w:rsidP="00E16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Keywords: </w:t>
      </w:r>
      <w:r>
        <w:rPr>
          <w:rFonts w:ascii="Times New Roman" w:hAnsi="Times New Roman" w:cs="Times New Roman"/>
          <w:sz w:val="23"/>
          <w:szCs w:val="23"/>
        </w:rPr>
        <w:t xml:space="preserve">Molecular docking studies, 2-D QSAR, substituted </w:t>
      </w:r>
      <w:proofErr w:type="spellStart"/>
      <w:r>
        <w:rPr>
          <w:rFonts w:ascii="Times New Roman" w:hAnsi="Times New Roman" w:cs="Times New Roman"/>
          <w:sz w:val="23"/>
          <w:szCs w:val="23"/>
        </w:rPr>
        <w:t>pyrazolones</w:t>
      </w:r>
      <w:proofErr w:type="spellEnd"/>
      <w:r>
        <w:rPr>
          <w:rFonts w:ascii="Times New Roman" w:hAnsi="Times New Roman" w:cs="Times New Roman"/>
          <w:sz w:val="23"/>
          <w:szCs w:val="23"/>
        </w:rPr>
        <w:t>, Schiff bases,</w:t>
      </w:r>
    </w:p>
    <w:p w:rsidR="00E16AC0" w:rsidRDefault="00E16AC0" w:rsidP="00E16AC0">
      <w:pPr>
        <w:spacing w:line="36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3"/>
          <w:szCs w:val="23"/>
        </w:rPr>
        <w:t>anticancer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activity, anti-inflammatory activity.</w:t>
      </w:r>
    </w:p>
    <w:sectPr w:rsidR="00E16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0"/>
    <w:rsid w:val="00C70448"/>
    <w:rsid w:val="00DD504E"/>
    <w:rsid w:val="00E16AC0"/>
    <w:rsid w:val="00E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5960-90A1-4397-88FB-7EF15C6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2023-02-07T07:19:00Z</dcterms:created>
  <dcterms:modified xsi:type="dcterms:W3CDTF">2023-02-07T07:24:00Z</dcterms:modified>
</cp:coreProperties>
</file>