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34" w:rsidRPr="00847D34" w:rsidRDefault="00847D34" w:rsidP="00847D34">
      <w:pPr>
        <w:jc w:val="center"/>
        <w:rPr>
          <w:b/>
        </w:rPr>
      </w:pPr>
      <w:r w:rsidRPr="00847D34">
        <w:rPr>
          <w:b/>
        </w:rPr>
        <w:t>Abstract</w:t>
      </w:r>
    </w:p>
    <w:p w:rsidR="00847D34" w:rsidRDefault="00847D34" w:rsidP="00847D34">
      <w:pPr>
        <w:spacing w:line="360" w:lineRule="auto"/>
        <w:contextualSpacing/>
        <w:jc w:val="both"/>
      </w:pPr>
      <w:r>
        <w:t xml:space="preserve">Indole-3-carbaldehyde was treated with hydrazine hydrate to form </w:t>
      </w:r>
      <w:proofErr w:type="spellStart"/>
      <w:r>
        <w:t>hydrazones</w:t>
      </w:r>
      <w:proofErr w:type="spellEnd"/>
      <w:r>
        <w:t xml:space="preserve"> of </w:t>
      </w:r>
      <w:proofErr w:type="spellStart"/>
      <w:r>
        <w:t>indole</w:t>
      </w:r>
      <w:proofErr w:type="spellEnd"/>
      <w:r>
        <w:t xml:space="preserve">. The synthesized derivatives were further treated with various aromatic aldehyde to afford </w:t>
      </w:r>
      <w:proofErr w:type="spellStart"/>
      <w:r>
        <w:t>schiff’s</w:t>
      </w:r>
      <w:proofErr w:type="spellEnd"/>
      <w:r>
        <w:t xml:space="preserve"> bases. On the other hand, </w:t>
      </w:r>
      <w:proofErr w:type="spellStart"/>
      <w:r>
        <w:t>mannich</w:t>
      </w:r>
      <w:proofErr w:type="spellEnd"/>
      <w:r>
        <w:t xml:space="preserve"> bases of </w:t>
      </w:r>
      <w:proofErr w:type="spellStart"/>
      <w:r>
        <w:t>indole</w:t>
      </w:r>
      <w:proofErr w:type="spellEnd"/>
      <w:r>
        <w:t xml:space="preserve"> derivatives were synthesized by reacting derivatives of </w:t>
      </w:r>
      <w:proofErr w:type="spellStart"/>
      <w:r>
        <w:t>indole</w:t>
      </w:r>
      <w:proofErr w:type="spellEnd"/>
      <w:r>
        <w:t xml:space="preserve"> with various aromatic and heterocyclic amines in presence of formaldehyde and dimethyl </w:t>
      </w:r>
      <w:proofErr w:type="spellStart"/>
      <w:r>
        <w:t>formamide</w:t>
      </w:r>
      <w:proofErr w:type="spellEnd"/>
      <w:r>
        <w:t>. The newly synthesized compounds were characterized by FT-IR, 1H NMR &amp; MASS spectra.</w:t>
      </w:r>
      <w:bookmarkStart w:id="0" w:name="_GoBack"/>
      <w:bookmarkEnd w:id="0"/>
    </w:p>
    <w:p w:rsidR="00847D34" w:rsidRDefault="00847D34" w:rsidP="00847D34">
      <w:pPr>
        <w:spacing w:line="360" w:lineRule="auto"/>
        <w:contextualSpacing/>
        <w:jc w:val="both"/>
      </w:pPr>
      <w:r>
        <w:t xml:space="preserve">Schiff’s bases of </w:t>
      </w:r>
      <w:proofErr w:type="spellStart"/>
      <w:r>
        <w:t>indole</w:t>
      </w:r>
      <w:proofErr w:type="spellEnd"/>
      <w:r>
        <w:t xml:space="preserve"> </w:t>
      </w:r>
      <w:proofErr w:type="spellStart"/>
      <w:r>
        <w:t>derivates</w:t>
      </w:r>
      <w:proofErr w:type="spellEnd"/>
      <w:r>
        <w:t xml:space="preserve"> were evaluated for antibacterial and antifungal activity using cup-plate method. Synthesized </w:t>
      </w:r>
      <w:proofErr w:type="spellStart"/>
      <w:r>
        <w:t>mannich</w:t>
      </w:r>
      <w:proofErr w:type="spellEnd"/>
      <w:r>
        <w:t xml:space="preserve"> bases of </w:t>
      </w:r>
      <w:proofErr w:type="spellStart"/>
      <w:r>
        <w:t>indole</w:t>
      </w:r>
      <w:proofErr w:type="spellEnd"/>
      <w:r>
        <w:t xml:space="preserve"> derivatives were investigated for their anti-inflammatory activity using carrageenan induced paw oedema method in rat and analgesic activity using acetic acid induced writhing method in mice.</w:t>
      </w:r>
    </w:p>
    <w:p w:rsidR="00847D34" w:rsidRDefault="00847D34" w:rsidP="00847D34">
      <w:pPr>
        <w:spacing w:line="360" w:lineRule="auto"/>
        <w:contextualSpacing/>
        <w:jc w:val="both"/>
      </w:pPr>
      <w:r>
        <w:t xml:space="preserve">Some of the newly synthesized Schiff’s bases showed good antibacterial and antifungal activity. Some of </w:t>
      </w:r>
      <w:proofErr w:type="spellStart"/>
      <w:r>
        <w:t>Mannich</w:t>
      </w:r>
      <w:proofErr w:type="spellEnd"/>
      <w:r>
        <w:t xml:space="preserve"> bases of </w:t>
      </w:r>
      <w:proofErr w:type="spellStart"/>
      <w:r>
        <w:t>indole</w:t>
      </w:r>
      <w:proofErr w:type="spellEnd"/>
      <w:r>
        <w:t xml:space="preserve"> derivatives were found to possess good anti-inflammatory and analgesic activity.</w:t>
      </w:r>
    </w:p>
    <w:p w:rsidR="00E53C9F" w:rsidRDefault="00847D34" w:rsidP="00847D34">
      <w:pPr>
        <w:spacing w:line="360" w:lineRule="auto"/>
        <w:contextualSpacing/>
        <w:jc w:val="both"/>
      </w:pPr>
      <w:r w:rsidRPr="00847D34">
        <w:rPr>
          <w:b/>
        </w:rPr>
        <w:t>Keywords:</w:t>
      </w:r>
      <w:r>
        <w:t xml:space="preserve"> </w:t>
      </w:r>
      <w:proofErr w:type="spellStart"/>
      <w:r>
        <w:t>Indole</w:t>
      </w:r>
      <w:proofErr w:type="spellEnd"/>
      <w:r>
        <w:t xml:space="preserve">; Schiff’s bases, </w:t>
      </w:r>
      <w:proofErr w:type="spellStart"/>
      <w:r>
        <w:t>Mannich</w:t>
      </w:r>
      <w:proofErr w:type="spellEnd"/>
      <w:r>
        <w:t xml:space="preserve"> bases, antibacterial activity, antifungal activity, </w:t>
      </w:r>
      <w:proofErr w:type="spellStart"/>
      <w:r>
        <w:t>invivo</w:t>
      </w:r>
      <w:proofErr w:type="spellEnd"/>
      <w:r>
        <w:t xml:space="preserve"> anti-inflammatory activity; analgesic activity.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34"/>
    <w:rsid w:val="00847D34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7768-20A6-45B7-91AA-F06907A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2023-02-07T08:14:00Z</dcterms:created>
  <dcterms:modified xsi:type="dcterms:W3CDTF">2023-02-07T08:16:00Z</dcterms:modified>
</cp:coreProperties>
</file>