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85" w:rsidRPr="00915D85" w:rsidRDefault="00915D85" w:rsidP="00915D85">
      <w:pPr>
        <w:jc w:val="center"/>
        <w:rPr>
          <w:b/>
        </w:rPr>
      </w:pPr>
      <w:r w:rsidRPr="00915D85">
        <w:rPr>
          <w:b/>
        </w:rPr>
        <w:t>ABSTRACT</w:t>
      </w:r>
    </w:p>
    <w:p w:rsidR="00915D85" w:rsidRDefault="00915D85" w:rsidP="00915D85">
      <w:r>
        <w:t>Ischemic heart diseases have been the leading cause of death in both developed</w:t>
      </w:r>
    </w:p>
    <w:p w:rsidR="00915D85" w:rsidRDefault="00915D85" w:rsidP="00915D85">
      <w:proofErr w:type="gramStart"/>
      <w:r>
        <w:t>and</w:t>
      </w:r>
      <w:proofErr w:type="gramEnd"/>
      <w:r>
        <w:t xml:space="preserve"> developing countries over the past decades. The aim of the study was to investigate</w:t>
      </w:r>
    </w:p>
    <w:p w:rsidR="00915D85" w:rsidRDefault="00915D85" w:rsidP="00915D85">
      <w:proofErr w:type="spellStart"/>
      <w:proofErr w:type="gramStart"/>
      <w:r>
        <w:t>cardioprotective</w:t>
      </w:r>
      <w:proofErr w:type="spellEnd"/>
      <w:proofErr w:type="gramEnd"/>
      <w:r>
        <w:t xml:space="preserve"> actions of </w:t>
      </w:r>
      <w:proofErr w:type="spellStart"/>
      <w:r>
        <w:t>hesperetin</w:t>
      </w:r>
      <w:proofErr w:type="spellEnd"/>
      <w:r>
        <w:t xml:space="preserve"> and </w:t>
      </w:r>
      <w:proofErr w:type="spellStart"/>
      <w:r>
        <w:t>silymarin</w:t>
      </w:r>
      <w:proofErr w:type="spellEnd"/>
      <w:r>
        <w:t xml:space="preserve"> on lipid peroxidase and antioxidants</w:t>
      </w:r>
    </w:p>
    <w:p w:rsidR="00915D85" w:rsidRDefault="00915D85" w:rsidP="00915D85">
      <w:proofErr w:type="gramStart"/>
      <w:r>
        <w:t>in</w:t>
      </w:r>
      <w:proofErr w:type="gramEnd"/>
      <w:r>
        <w:t xml:space="preserve"> normal and isoproterenol induced myocardial infarcted rats. Subcutaneous injection of</w:t>
      </w:r>
    </w:p>
    <w:p w:rsidR="00915D85" w:rsidRDefault="00915D85" w:rsidP="00915D85">
      <w:proofErr w:type="gramStart"/>
      <w:r>
        <w:t>isoproterenol</w:t>
      </w:r>
      <w:proofErr w:type="gramEnd"/>
      <w:r>
        <w:t xml:space="preserve"> (150 mg kg-1) to male </w:t>
      </w:r>
      <w:proofErr w:type="spellStart"/>
      <w:r>
        <w:t>wistar</w:t>
      </w:r>
      <w:proofErr w:type="spellEnd"/>
      <w:r>
        <w:t xml:space="preserve"> rats at an interval of 24 h for 2 days showed a</w:t>
      </w:r>
    </w:p>
    <w:p w:rsidR="00915D85" w:rsidRDefault="00915D85" w:rsidP="00915D85">
      <w:proofErr w:type="gramStart"/>
      <w:r>
        <w:t>significant</w:t>
      </w:r>
      <w:proofErr w:type="gramEnd"/>
      <w:r>
        <w:t xml:space="preserve"> (p &lt; 0.001) increase in cardiac marker enzymes (ALT, AST), significant</w:t>
      </w:r>
    </w:p>
    <w:p w:rsidR="00915D85" w:rsidRDefault="00915D85" w:rsidP="00915D85">
      <w:proofErr w:type="gramStart"/>
      <w:r>
        <w:t>decrease</w:t>
      </w:r>
      <w:proofErr w:type="gramEnd"/>
      <w:r>
        <w:t xml:space="preserve"> in tissue LDH levels, </w:t>
      </w:r>
      <w:proofErr w:type="spellStart"/>
      <w:r>
        <w:t>enzymic</w:t>
      </w:r>
      <w:proofErr w:type="spellEnd"/>
      <w:r>
        <w:t xml:space="preserve"> antioxidants (SOD, </w:t>
      </w:r>
      <w:proofErr w:type="spellStart"/>
      <w:r>
        <w:t>GPx</w:t>
      </w:r>
      <w:proofErr w:type="spellEnd"/>
      <w:r>
        <w:t>, catalase) and</w:t>
      </w:r>
    </w:p>
    <w:p w:rsidR="00915D85" w:rsidRDefault="00915D85" w:rsidP="00915D85">
      <w:proofErr w:type="spellStart"/>
      <w:proofErr w:type="gramStart"/>
      <w:r>
        <w:t>nonenzymic</w:t>
      </w:r>
      <w:proofErr w:type="spellEnd"/>
      <w:proofErr w:type="gramEnd"/>
      <w:r>
        <w:t xml:space="preserve"> antioxidants (GSH, GST). Lipid </w:t>
      </w:r>
      <w:proofErr w:type="spellStart"/>
      <w:r>
        <w:t>peroxidative</w:t>
      </w:r>
      <w:proofErr w:type="spellEnd"/>
      <w:r>
        <w:t xml:space="preserve"> product (MDA) in tissue and</w:t>
      </w:r>
    </w:p>
    <w:p w:rsidR="00915D85" w:rsidRDefault="00915D85" w:rsidP="00915D85">
      <w:proofErr w:type="gramStart"/>
      <w:r>
        <w:t>serum</w:t>
      </w:r>
      <w:proofErr w:type="gramEnd"/>
      <w:r>
        <w:t xml:space="preserve"> were significantly (p &lt; 0.001) increased in isoproterenol treated groups.</w:t>
      </w:r>
    </w:p>
    <w:p w:rsidR="00915D85" w:rsidRDefault="00915D85" w:rsidP="00915D85">
      <w:proofErr w:type="spellStart"/>
      <w:r>
        <w:t>Pretreatment</w:t>
      </w:r>
      <w:proofErr w:type="spellEnd"/>
      <w:r>
        <w:t xml:space="preserve"> with </w:t>
      </w:r>
      <w:proofErr w:type="spellStart"/>
      <w:r>
        <w:t>hesperetin</w:t>
      </w:r>
      <w:proofErr w:type="spellEnd"/>
      <w:r>
        <w:t xml:space="preserve"> (30, 60, 90 mg kg-1) and </w:t>
      </w:r>
      <w:proofErr w:type="spellStart"/>
      <w:r>
        <w:t>silymarin</w:t>
      </w:r>
      <w:proofErr w:type="spellEnd"/>
      <w:r>
        <w:t xml:space="preserve"> (50,100,150 mg kg-1) to</w:t>
      </w:r>
    </w:p>
    <w:p w:rsidR="00915D85" w:rsidRDefault="00915D85" w:rsidP="00915D85">
      <w:proofErr w:type="gramStart"/>
      <w:r>
        <w:t>isoproterenol</w:t>
      </w:r>
      <w:proofErr w:type="gramEnd"/>
      <w:r>
        <w:t xml:space="preserve"> treated rats orally for a period of 37 days daily caused significant effect.</w:t>
      </w:r>
    </w:p>
    <w:p w:rsidR="00915D85" w:rsidRDefault="00915D85" w:rsidP="00915D85">
      <w:r>
        <w:t xml:space="preserve">Administration of </w:t>
      </w:r>
      <w:proofErr w:type="spellStart"/>
      <w:r>
        <w:t>hesperetin</w:t>
      </w:r>
      <w:proofErr w:type="spellEnd"/>
      <w:r>
        <w:t xml:space="preserve"> and </w:t>
      </w:r>
      <w:proofErr w:type="spellStart"/>
      <w:r>
        <w:t>silymarin</w:t>
      </w:r>
      <w:proofErr w:type="spellEnd"/>
      <w:r>
        <w:t xml:space="preserve"> to normal rats did not have any significant</w:t>
      </w:r>
    </w:p>
    <w:p w:rsidR="00915D85" w:rsidRDefault="00915D85" w:rsidP="00915D85">
      <w:proofErr w:type="gramStart"/>
      <w:r>
        <w:t>effect</w:t>
      </w:r>
      <w:proofErr w:type="gramEnd"/>
      <w:r>
        <w:t xml:space="preserve"> on any of the parameters studied. The present findings have demonstrated that the</w:t>
      </w:r>
    </w:p>
    <w:p w:rsidR="00915D85" w:rsidRDefault="00915D85" w:rsidP="00915D85">
      <w:proofErr w:type="spellStart"/>
      <w:proofErr w:type="gramStart"/>
      <w:r>
        <w:t>cardioprotective</w:t>
      </w:r>
      <w:proofErr w:type="spellEnd"/>
      <w:proofErr w:type="gramEnd"/>
      <w:r>
        <w:t xml:space="preserve"> effect of </w:t>
      </w:r>
      <w:proofErr w:type="spellStart"/>
      <w:r>
        <w:t>hesperetin</w:t>
      </w:r>
      <w:proofErr w:type="spellEnd"/>
      <w:r>
        <w:t xml:space="preserve"> and </w:t>
      </w:r>
      <w:proofErr w:type="spellStart"/>
      <w:r>
        <w:t>silymarin</w:t>
      </w:r>
      <w:proofErr w:type="spellEnd"/>
      <w:r>
        <w:t xml:space="preserve"> in isoproterenol induced oxidative</w:t>
      </w:r>
    </w:p>
    <w:p w:rsidR="00915D85" w:rsidRDefault="00915D85" w:rsidP="00915D85">
      <w:proofErr w:type="gramStart"/>
      <w:r>
        <w:t>damage</w:t>
      </w:r>
      <w:proofErr w:type="gramEnd"/>
      <w:r>
        <w:t xml:space="preserve"> may be due to an attenuation of oxidative stress, moderate increment in</w:t>
      </w:r>
    </w:p>
    <w:p w:rsidR="00915D85" w:rsidRDefault="00915D85" w:rsidP="00915D85">
      <w:proofErr w:type="gramStart"/>
      <w:r>
        <w:t>endogenous</w:t>
      </w:r>
      <w:proofErr w:type="gramEnd"/>
      <w:r>
        <w:t xml:space="preserve"> antioxidant levels and inhibition of lipid peroxidation of membrane, which</w:t>
      </w:r>
    </w:p>
    <w:p w:rsidR="00915D85" w:rsidRDefault="00915D85" w:rsidP="00915D85">
      <w:proofErr w:type="gramStart"/>
      <w:r>
        <w:t>was</w:t>
      </w:r>
      <w:proofErr w:type="gramEnd"/>
      <w:r>
        <w:t xml:space="preserve"> further confirmed by </w:t>
      </w:r>
      <w:proofErr w:type="spellStart"/>
      <w:r>
        <w:t>histopathological</w:t>
      </w:r>
      <w:proofErr w:type="spellEnd"/>
      <w:r>
        <w:t xml:space="preserve"> reports.</w:t>
      </w:r>
    </w:p>
    <w:p w:rsidR="00915D85" w:rsidRDefault="00915D85" w:rsidP="00915D85">
      <w:bookmarkStart w:id="0" w:name="_GoBack"/>
      <w:bookmarkEnd w:id="0"/>
    </w:p>
    <w:p w:rsidR="00915D85" w:rsidRDefault="00915D85" w:rsidP="00915D85">
      <w:r w:rsidRPr="00915D85">
        <w:rPr>
          <w:b/>
        </w:rPr>
        <w:t>Keywords</w:t>
      </w:r>
      <w:proofErr w:type="gramStart"/>
      <w:r w:rsidRPr="00915D85">
        <w:rPr>
          <w:b/>
        </w:rPr>
        <w:t>:-</w:t>
      </w:r>
      <w:proofErr w:type="gramEnd"/>
      <w:r>
        <w:t xml:space="preserve"> Ischemic heart diseases, Antioxidants, </w:t>
      </w:r>
      <w:proofErr w:type="spellStart"/>
      <w:r>
        <w:t>Hesperetin</w:t>
      </w:r>
      <w:proofErr w:type="spellEnd"/>
      <w:r>
        <w:t xml:space="preserve">, </w:t>
      </w:r>
      <w:proofErr w:type="spellStart"/>
      <w:r>
        <w:t>Silymarin</w:t>
      </w:r>
      <w:proofErr w:type="spellEnd"/>
      <w:r>
        <w:t>, Oxidative</w:t>
      </w:r>
    </w:p>
    <w:p w:rsidR="00995A8D" w:rsidRDefault="00915D85" w:rsidP="00915D85">
      <w:proofErr w:type="gramStart"/>
      <w:r>
        <w:t>stress</w:t>
      </w:r>
      <w:proofErr w:type="gramEnd"/>
    </w:p>
    <w:sectPr w:rsidR="0099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85"/>
    <w:rsid w:val="00915D85"/>
    <w:rsid w:val="0099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F09FA-0CE0-4CD5-8204-6A3A887E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2023-02-09T06:31:00Z</dcterms:created>
  <dcterms:modified xsi:type="dcterms:W3CDTF">2023-02-09T07:43:00Z</dcterms:modified>
</cp:coreProperties>
</file>