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B7" w:rsidRPr="00B71AB7" w:rsidRDefault="00B71AB7" w:rsidP="00B71AB7">
      <w:pPr>
        <w:jc w:val="center"/>
        <w:rPr>
          <w:b/>
        </w:rPr>
      </w:pPr>
      <w:r w:rsidRPr="00B71AB7">
        <w:rPr>
          <w:b/>
        </w:rPr>
        <w:t>ABSTRACT</w:t>
      </w:r>
    </w:p>
    <w:p w:rsidR="00ED081F" w:rsidRDefault="00B71AB7" w:rsidP="00B71AB7">
      <w:pPr>
        <w:spacing w:line="360" w:lineRule="auto"/>
        <w:contextualSpacing/>
        <w:jc w:val="both"/>
      </w:pPr>
      <w:r>
        <w:t>Despite the recent development of target-specific innovative agents, cytotoxic agents</w:t>
      </w:r>
      <w:r>
        <w:t xml:space="preserve"> </w:t>
      </w:r>
      <w:r>
        <w:t>still remain the milestone of anticancer therapy. Unfortunately, their toxicity and drug</w:t>
      </w:r>
      <w:r>
        <w:t xml:space="preserve"> </w:t>
      </w:r>
      <w:r>
        <w:t xml:space="preserve">resistance are major clinical obstacles to the effective treatment of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acidicmicroenvironment</w:t>
      </w:r>
      <w:proofErr w:type="spellEnd"/>
      <w:r>
        <w:t xml:space="preserve"> in cancer development, progression, and metastasis. As a</w:t>
      </w:r>
      <w:r>
        <w:t xml:space="preserve"> </w:t>
      </w:r>
      <w:r>
        <w:t>consequence, the need for compounds that specifically target the mechanism</w:t>
      </w:r>
      <w:r>
        <w:t xml:space="preserve"> </w:t>
      </w:r>
      <w:r>
        <w:t xml:space="preserve">responsible for the low pH of </w:t>
      </w:r>
      <w:proofErr w:type="spellStart"/>
      <w:r>
        <w:t>tumors</w:t>
      </w:r>
      <w:proofErr w:type="spellEnd"/>
      <w:r>
        <w:t xml:space="preserve"> is increasing. Hence, we investigated whether</w:t>
      </w:r>
      <w:r>
        <w:t xml:space="preserve"> </w:t>
      </w:r>
      <w:r>
        <w:t xml:space="preserve">anti-acid pantoprazole could inhibit the acidification of the </w:t>
      </w:r>
      <w:proofErr w:type="spellStart"/>
      <w:r>
        <w:t>tumor</w:t>
      </w:r>
      <w:proofErr w:type="spellEnd"/>
      <w:r>
        <w:t xml:space="preserve"> microenvironment</w:t>
      </w:r>
      <w:r>
        <w:t xml:space="preserve"> </w:t>
      </w:r>
      <w:r>
        <w:t>and increase the sensitivity of cancer cells to cytotoxic Cytarabine.</w:t>
      </w:r>
      <w:r>
        <w:t xml:space="preserve"> </w:t>
      </w:r>
      <w:r>
        <w:t>HL-60 cell line were treated with Pantoprazole (100,200,400μg/ml) alone and in</w:t>
      </w:r>
      <w:r>
        <w:t xml:space="preserve"> </w:t>
      </w:r>
      <w:r>
        <w:t>combination with Cytarabine showed significant dose and time dependent decrease in</w:t>
      </w:r>
      <w:r>
        <w:t xml:space="preserve"> </w:t>
      </w:r>
      <w:r>
        <w:t xml:space="preserve">percentage cell viability as compared to control in MTT, </w:t>
      </w:r>
      <w:proofErr w:type="spellStart"/>
      <w:r>
        <w:t>Trypan</w:t>
      </w:r>
      <w:proofErr w:type="spellEnd"/>
      <w:r>
        <w:t xml:space="preserve"> blue exclusion assay</w:t>
      </w:r>
      <w:r>
        <w:t xml:space="preserve"> </w:t>
      </w:r>
      <w:r>
        <w:t xml:space="preserve">and </w:t>
      </w:r>
      <w:proofErr w:type="spellStart"/>
      <w:r>
        <w:t>clonogenic</w:t>
      </w:r>
      <w:proofErr w:type="spellEnd"/>
      <w:r>
        <w:t xml:space="preserve"> assay, DNA fragmentation in dose dependent manner. </w:t>
      </w:r>
      <w:proofErr w:type="gramStart"/>
      <w:r>
        <w:t>but</w:t>
      </w:r>
      <w:proofErr w:type="gramEnd"/>
      <w:r>
        <w:t xml:space="preserve"> the effect of</w:t>
      </w:r>
      <w:r>
        <w:t xml:space="preserve"> </w:t>
      </w:r>
      <w:r>
        <w:t>their combination showed only DNA fragmentation and not the caspase-3 enzyme.</w:t>
      </w:r>
      <w:r>
        <w:t xml:space="preserve"> </w:t>
      </w:r>
      <w:r>
        <w:t>The higher doses of their combination showed paradoxical effect in presence of</w:t>
      </w:r>
      <w:r>
        <w:t xml:space="preserve"> </w:t>
      </w:r>
      <w:r>
        <w:t>caspase-3 enzyme. The study was also done on DLA induced mice were treated with</w:t>
      </w:r>
      <w:r>
        <w:t xml:space="preserve"> </w:t>
      </w:r>
      <w:r>
        <w:t xml:space="preserve">pantoprazole (40 mg/kg, 80mg/kg) alone and in combination with </w:t>
      </w:r>
      <w:proofErr w:type="gramStart"/>
      <w:r>
        <w:t>Cytarabine(</w:t>
      </w:r>
      <w:proofErr w:type="gramEnd"/>
      <w:r>
        <w:t xml:space="preserve">100mg/kg) for 8 and 16 days were we recorded that there was significant </w:t>
      </w:r>
      <w:proofErr w:type="spellStart"/>
      <w:r>
        <w:t>deacrease</w:t>
      </w:r>
      <w:proofErr w:type="spellEnd"/>
      <w:r>
        <w:t xml:space="preserve"> </w:t>
      </w:r>
      <w:r>
        <w:t>in reduced glutathione level and in nitric oxide, LDH level were increased, volume of</w:t>
      </w:r>
      <w:r>
        <w:t xml:space="preserve"> </w:t>
      </w:r>
      <w:r>
        <w:t>peritoneal cell, packed cell volume were decreased significantly in dose and</w:t>
      </w:r>
      <w:r>
        <w:t xml:space="preserve"> </w:t>
      </w:r>
      <w:r>
        <w:t>combination dependent manner in all treated groups compared to tumour induced</w:t>
      </w:r>
      <w:r>
        <w:t xml:space="preserve"> </w:t>
      </w:r>
      <w:r>
        <w:t>control group. The combinations maintained the normal levels of leukocytes, platelet,</w:t>
      </w:r>
      <w:r>
        <w:t xml:space="preserve"> and haemoglobin</w:t>
      </w:r>
      <w:r>
        <w:t xml:space="preserve"> content. Thus Pantoprazole showed very significant anticancer effect in</w:t>
      </w:r>
      <w:r>
        <w:t xml:space="preserve"> </w:t>
      </w:r>
      <w:r>
        <w:t>dose and time dependent manner and showed synergistic anticancer effect with</w:t>
      </w:r>
      <w:r>
        <w:t xml:space="preserve"> </w:t>
      </w:r>
      <w:r>
        <w:t>Cytarabine and also reduced adverse effects of Cytarabine.</w:t>
      </w:r>
    </w:p>
    <w:p w:rsidR="00B71AB7" w:rsidRDefault="00B71AB7" w:rsidP="00B71AB7">
      <w:pPr>
        <w:jc w:val="both"/>
      </w:pPr>
    </w:p>
    <w:p w:rsidR="00B71AB7" w:rsidRPr="00B71AB7" w:rsidRDefault="00B71AB7" w:rsidP="00B71AB7">
      <w:pPr>
        <w:jc w:val="both"/>
        <w:rPr>
          <w:b/>
        </w:rPr>
      </w:pPr>
      <w:r w:rsidRPr="00B71AB7">
        <w:rPr>
          <w:b/>
        </w:rPr>
        <w:t>Keywords:</w:t>
      </w:r>
      <w:r w:rsidRPr="00B71AB7">
        <w:t xml:space="preserve"> </w:t>
      </w:r>
      <w:bookmarkStart w:id="0" w:name="_GoBack"/>
      <w:r w:rsidRPr="00B71AB7">
        <w:t>Anticancer therapy</w:t>
      </w:r>
      <w:r>
        <w:t>,</w:t>
      </w:r>
      <w:r w:rsidRPr="00B71AB7">
        <w:t xml:space="preserve"> drug resistance</w:t>
      </w:r>
      <w:r>
        <w:t>,</w:t>
      </w:r>
      <w:r w:rsidRPr="00B71AB7">
        <w:t xml:space="preserve"> </w:t>
      </w:r>
      <w:r w:rsidR="009936D8">
        <w:t>tumour</w:t>
      </w:r>
      <w:r>
        <w:t xml:space="preserve"> </w:t>
      </w:r>
      <w:r w:rsidR="009936D8">
        <w:t>acidic microenvironment</w:t>
      </w:r>
      <w:r>
        <w:t>,</w:t>
      </w:r>
      <w:r w:rsidRPr="00B71AB7">
        <w:t xml:space="preserve"> </w:t>
      </w:r>
      <w:proofErr w:type="spellStart"/>
      <w:r>
        <w:t>clonogenic</w:t>
      </w:r>
      <w:proofErr w:type="spellEnd"/>
      <w:r>
        <w:t xml:space="preserve"> assay</w:t>
      </w:r>
      <w:r>
        <w:t>,</w:t>
      </w:r>
      <w:r w:rsidRPr="00B71AB7">
        <w:t xml:space="preserve"> pantoprazole</w:t>
      </w:r>
      <w:proofErr w:type="gramStart"/>
      <w:r>
        <w:t>,</w:t>
      </w:r>
      <w:r w:rsidRPr="00B71AB7">
        <w:t xml:space="preserve"> </w:t>
      </w:r>
      <w:r>
        <w:t>,</w:t>
      </w:r>
      <w:proofErr w:type="gramEnd"/>
      <w:r>
        <w:t xml:space="preserve"> DNA fragmentation</w:t>
      </w:r>
      <w:r>
        <w:t>,</w:t>
      </w:r>
      <w:r w:rsidRPr="00B71AB7">
        <w:t xml:space="preserve"> caspase-3 enzyme</w:t>
      </w:r>
      <w:r>
        <w:t>,</w:t>
      </w:r>
      <w:r>
        <w:t xml:space="preserve"> Cytarabine</w:t>
      </w:r>
      <w:bookmarkEnd w:id="0"/>
    </w:p>
    <w:sectPr w:rsidR="00B71AB7" w:rsidRPr="00B71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7"/>
    <w:rsid w:val="009936D8"/>
    <w:rsid w:val="00B71AB7"/>
    <w:rsid w:val="00E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8E119-0784-4065-B4A9-B2209C7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2023-02-22T06:10:00Z</dcterms:created>
  <dcterms:modified xsi:type="dcterms:W3CDTF">2023-02-22T06:17:00Z</dcterms:modified>
</cp:coreProperties>
</file>